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8D6B9" w14:textId="3224DAAC" w:rsidR="00EC1544" w:rsidRPr="00715423" w:rsidRDefault="00A53FA1" w:rsidP="00EC1544">
      <w:pPr>
        <w:pStyle w:val="Heading2"/>
        <w:ind w:left="-709"/>
      </w:pPr>
      <w:bookmarkStart w:id="0" w:name="_Toc115846881"/>
      <w:r w:rsidRPr="002B1F53">
        <w:t xml:space="preserve">Social Media </w:t>
      </w:r>
      <w:r>
        <w:t>Captions</w:t>
      </w:r>
      <w:bookmarkEnd w:id="0"/>
      <w:r>
        <w:t>:</w:t>
      </w:r>
    </w:p>
    <w:tbl>
      <w:tblPr>
        <w:tblW w:w="1104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85"/>
        <w:gridCol w:w="4677"/>
        <w:gridCol w:w="5387"/>
      </w:tblGrid>
      <w:tr w:rsidR="00EC1544" w:rsidRPr="00715423" w14:paraId="22DF959F" w14:textId="77777777" w:rsidTr="00EC1544">
        <w:tc>
          <w:tcPr>
            <w:tcW w:w="985" w:type="dxa"/>
            <w:shd w:val="clear" w:color="auto" w:fill="auto"/>
            <w:hideMark/>
          </w:tcPr>
          <w:p w14:paraId="12A2643B" w14:textId="77777777" w:rsidR="00EC1544" w:rsidRPr="00715423" w:rsidRDefault="00EC1544" w:rsidP="008E22F0">
            <w:pPr>
              <w:spacing w:after="0" w:line="240" w:lineRule="auto"/>
              <w:textAlignment w:val="baseline"/>
              <w:rPr>
                <w:rFonts w:ascii="Segoe UI" w:hAnsi="Segoe UI" w:cs="Segoe UI"/>
                <w:sz w:val="20"/>
                <w:lang w:eastAsia="en-AU"/>
              </w:rPr>
            </w:pPr>
            <w:r w:rsidRPr="00715423">
              <w:rPr>
                <w:rFonts w:cs="Arial"/>
                <w:sz w:val="20"/>
                <w:lang w:eastAsia="en-AU"/>
              </w:rPr>
              <w:t>Option 1</w:t>
            </w:r>
          </w:p>
        </w:tc>
        <w:tc>
          <w:tcPr>
            <w:tcW w:w="4677" w:type="dxa"/>
          </w:tcPr>
          <w:p w14:paraId="3CBE6050" w14:textId="77777777" w:rsidR="00EC1544" w:rsidRPr="00715423" w:rsidRDefault="00EC1544" w:rsidP="008E22F0">
            <w:pPr>
              <w:pStyle w:val="Body"/>
            </w:pPr>
            <w:r w:rsidRPr="00715423">
              <w:rPr>
                <w:lang w:val="it"/>
              </w:rPr>
              <w:t>Non esiste il/la volontario/a tipo – ognuno ha qualcosa da offrire. Indipendentemente dalla tua estrazione, dai tuoi interessi o dalla tua disponibilità, c'è un ruolo da volontario/a che fa al caso tuo.</w:t>
            </w:r>
          </w:p>
          <w:p w14:paraId="6E81BD45" w14:textId="77777777" w:rsidR="00EC1544" w:rsidRPr="00715423" w:rsidRDefault="00EC1544" w:rsidP="008E22F0">
            <w:pPr>
              <w:pStyle w:val="Body"/>
            </w:pPr>
            <w:r w:rsidRPr="00715423">
              <w:rPr>
                <w:lang w:val="it"/>
              </w:rPr>
              <w:t xml:space="preserve">Per maggiori informazioni o per trovare il ruolo da volontario/a più adatto a te, visita </w:t>
            </w:r>
            <w:hyperlink w:history="1">
              <w:r w:rsidRPr="00715423">
                <w:rPr>
                  <w:rStyle w:val="Hyperlink"/>
                  <w:lang w:val="it"/>
                </w:rPr>
                <w:t>www.volunteer.vic.gov.au</w:t>
              </w:r>
            </w:hyperlink>
            <w:r w:rsidRPr="00715423">
              <w:rPr>
                <w:rStyle w:val="Hyperlink"/>
                <w:lang w:val="it"/>
              </w:rPr>
              <w:t>/ready</w:t>
            </w:r>
            <w:r w:rsidRPr="00715423">
              <w:rPr>
                <w:lang w:val="it"/>
              </w:rPr>
              <w:t xml:space="preserve">. </w:t>
            </w:r>
          </w:p>
          <w:p w14:paraId="0246E29A" w14:textId="77777777" w:rsidR="00EC1544" w:rsidRPr="00715423" w:rsidRDefault="00EC1544" w:rsidP="008E22F0">
            <w:pPr>
              <w:pStyle w:val="Body"/>
              <w:rPr>
                <w:rStyle w:val="eop"/>
                <w:rFonts w:eastAsia="Calibri"/>
              </w:rPr>
            </w:pPr>
            <w:r w:rsidRPr="00715423">
              <w:rPr>
                <w:lang w:val="it"/>
              </w:rPr>
              <w:t>#readytovolunteer</w:t>
            </w:r>
          </w:p>
          <w:p w14:paraId="746FDC06" w14:textId="77777777" w:rsidR="00EC1544" w:rsidRPr="00715423" w:rsidRDefault="00EC1544" w:rsidP="008E22F0">
            <w:pPr>
              <w:rPr>
                <w:noProof/>
              </w:rPr>
            </w:pPr>
          </w:p>
        </w:tc>
        <w:tc>
          <w:tcPr>
            <w:tcW w:w="5387" w:type="dxa"/>
            <w:shd w:val="clear" w:color="auto" w:fill="auto"/>
            <w:hideMark/>
          </w:tcPr>
          <w:p w14:paraId="0258C739" w14:textId="77777777" w:rsidR="00EC1544" w:rsidRPr="00715423" w:rsidRDefault="00EC1544" w:rsidP="008E22F0">
            <w:r w:rsidRPr="00715423">
              <w:rPr>
                <w:noProof/>
              </w:rPr>
              <w:drawing>
                <wp:inline distT="0" distB="0" distL="0" distR="0" wp14:anchorId="48DD7258" wp14:editId="437931FD">
                  <wp:extent cx="3324225" cy="3324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4" cstate="print">
                            <a:extLst>
                              <a:ext uri="{28A0092B-C50C-407E-A947-70E740481C1C}">
                                <a14:useLocalDpi xmlns:a14="http://schemas.microsoft.com/office/drawing/2010/main" val="0"/>
                              </a:ext>
                            </a:extLst>
                          </a:blip>
                          <a:stretch>
                            <a:fillRect/>
                          </a:stretch>
                        </pic:blipFill>
                        <pic:spPr>
                          <a:xfrm>
                            <a:off x="0" y="0"/>
                            <a:ext cx="3324225" cy="3324225"/>
                          </a:xfrm>
                          <a:prstGeom prst="rect">
                            <a:avLst/>
                          </a:prstGeom>
                        </pic:spPr>
                      </pic:pic>
                    </a:graphicData>
                  </a:graphic>
                </wp:inline>
              </w:drawing>
            </w:r>
          </w:p>
        </w:tc>
      </w:tr>
      <w:tr w:rsidR="00EC1544" w:rsidRPr="00715423" w14:paraId="04134D90" w14:textId="77777777" w:rsidTr="00EC1544">
        <w:tc>
          <w:tcPr>
            <w:tcW w:w="985" w:type="dxa"/>
            <w:shd w:val="clear" w:color="auto" w:fill="auto"/>
            <w:hideMark/>
          </w:tcPr>
          <w:p w14:paraId="767BCC47" w14:textId="77777777" w:rsidR="00EC1544" w:rsidRPr="00715423" w:rsidRDefault="00EC1544" w:rsidP="008E22F0">
            <w:pPr>
              <w:spacing w:after="0" w:line="240" w:lineRule="auto"/>
              <w:textAlignment w:val="baseline"/>
              <w:rPr>
                <w:rFonts w:ascii="Segoe UI" w:hAnsi="Segoe UI" w:cs="Segoe UI"/>
                <w:sz w:val="20"/>
                <w:lang w:eastAsia="en-AU"/>
              </w:rPr>
            </w:pPr>
            <w:r w:rsidRPr="00715423">
              <w:rPr>
                <w:rFonts w:cs="Arial"/>
                <w:sz w:val="20"/>
                <w:lang w:eastAsia="en-AU"/>
              </w:rPr>
              <w:t>Option 2</w:t>
            </w:r>
          </w:p>
        </w:tc>
        <w:tc>
          <w:tcPr>
            <w:tcW w:w="4677" w:type="dxa"/>
          </w:tcPr>
          <w:p w14:paraId="5C29FB83" w14:textId="77777777" w:rsidR="00EC1544" w:rsidRPr="00715423" w:rsidRDefault="00EC1544" w:rsidP="008E22F0">
            <w:pPr>
              <w:rPr>
                <w:lang w:val="en-GB"/>
              </w:rPr>
            </w:pPr>
            <w:r w:rsidRPr="00715423">
              <w:rPr>
                <w:lang w:val="it"/>
              </w:rPr>
              <w:t>Sei pronto/a ad instaurare un rapporto costruttivo con la tua comunità? Sei pronto/a ad apprendere nuove competenze e ad incontrare gente nuova?</w:t>
            </w:r>
          </w:p>
          <w:p w14:paraId="51A2AAA7" w14:textId="77777777" w:rsidR="00EC1544" w:rsidRPr="00715423" w:rsidRDefault="00EC1544" w:rsidP="008E22F0">
            <w:pPr>
              <w:rPr>
                <w:lang w:val="en-GB"/>
              </w:rPr>
            </w:pPr>
            <w:r w:rsidRPr="00715423">
              <w:rPr>
                <w:lang w:val="it"/>
              </w:rPr>
              <w:t>Indipendentemente dalla tua estrazione, esperienza o disponibilità, c'è un ruolo da volontario/a che fa al caso tuo.</w:t>
            </w:r>
          </w:p>
          <w:p w14:paraId="6879AF3E" w14:textId="77777777" w:rsidR="00EC1544" w:rsidRPr="00715423" w:rsidRDefault="00EC1544" w:rsidP="008E22F0">
            <w:pPr>
              <w:pStyle w:val="Body"/>
            </w:pPr>
            <w:r w:rsidRPr="00715423">
              <w:rPr>
                <w:lang w:val="it"/>
              </w:rPr>
              <w:t xml:space="preserve">Per maggiori informazioni o per trovare il ruolo da volontario/a più adatto a te, visita </w:t>
            </w:r>
            <w:hyperlink w:history="1">
              <w:r w:rsidRPr="00715423">
                <w:rPr>
                  <w:rStyle w:val="Hyperlink"/>
                  <w:lang w:val="it"/>
                </w:rPr>
                <w:t>www.volunteer.vic.gov.au</w:t>
              </w:r>
            </w:hyperlink>
            <w:r w:rsidRPr="00715423">
              <w:rPr>
                <w:rStyle w:val="Hyperlink"/>
                <w:lang w:val="it"/>
              </w:rPr>
              <w:t>/ready</w:t>
            </w:r>
            <w:r w:rsidRPr="00715423">
              <w:rPr>
                <w:lang w:val="it"/>
              </w:rPr>
              <w:t xml:space="preserve">. </w:t>
            </w:r>
          </w:p>
          <w:p w14:paraId="1F44D0EA" w14:textId="77777777" w:rsidR="00EC1544" w:rsidRPr="00715423" w:rsidRDefault="00EC1544" w:rsidP="008E22F0">
            <w:pPr>
              <w:pStyle w:val="Body"/>
              <w:rPr>
                <w:rFonts w:eastAsia="Calibri"/>
              </w:rPr>
            </w:pPr>
            <w:r w:rsidRPr="00715423">
              <w:rPr>
                <w:lang w:val="it"/>
              </w:rPr>
              <w:t>#readytovolunteer</w:t>
            </w:r>
          </w:p>
          <w:p w14:paraId="2E0F705C" w14:textId="77777777" w:rsidR="00EC1544" w:rsidRPr="00715423" w:rsidRDefault="00EC1544" w:rsidP="008E22F0">
            <w:pPr>
              <w:rPr>
                <w:noProof/>
              </w:rPr>
            </w:pPr>
          </w:p>
        </w:tc>
        <w:tc>
          <w:tcPr>
            <w:tcW w:w="5387" w:type="dxa"/>
            <w:shd w:val="clear" w:color="auto" w:fill="auto"/>
            <w:hideMark/>
          </w:tcPr>
          <w:p w14:paraId="21563A9D" w14:textId="77777777" w:rsidR="00EC1544" w:rsidRPr="00715423" w:rsidRDefault="00EC1544" w:rsidP="008E22F0">
            <w:pPr>
              <w:rPr>
                <w:rFonts w:cs="Arial"/>
                <w:lang w:eastAsia="en-AU"/>
              </w:rPr>
            </w:pPr>
            <w:r w:rsidRPr="00715423">
              <w:rPr>
                <w:noProof/>
              </w:rPr>
              <w:drawing>
                <wp:inline distT="0" distB="0" distL="0" distR="0" wp14:anchorId="12671938" wp14:editId="05854296">
                  <wp:extent cx="3314700" cy="33147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3314700" cy="3314700"/>
                          </a:xfrm>
                          <a:prstGeom prst="rect">
                            <a:avLst/>
                          </a:prstGeom>
                          <a:noFill/>
                          <a:ln>
                            <a:noFill/>
                          </a:ln>
                        </pic:spPr>
                      </pic:pic>
                    </a:graphicData>
                  </a:graphic>
                </wp:inline>
              </w:drawing>
            </w:r>
          </w:p>
        </w:tc>
      </w:tr>
      <w:tr w:rsidR="00EC1544" w:rsidRPr="00715423" w14:paraId="336BC7D1" w14:textId="77777777" w:rsidTr="00EC1544">
        <w:tc>
          <w:tcPr>
            <w:tcW w:w="985" w:type="dxa"/>
            <w:shd w:val="clear" w:color="auto" w:fill="auto"/>
          </w:tcPr>
          <w:p w14:paraId="73934D73" w14:textId="77777777" w:rsidR="00EC1544" w:rsidRPr="00715423" w:rsidRDefault="00EC1544" w:rsidP="008E22F0">
            <w:pPr>
              <w:spacing w:after="0" w:line="240" w:lineRule="auto"/>
              <w:textAlignment w:val="baseline"/>
              <w:rPr>
                <w:rFonts w:cs="Arial"/>
                <w:sz w:val="20"/>
                <w:lang w:eastAsia="en-AU"/>
              </w:rPr>
            </w:pPr>
            <w:r w:rsidRPr="00715423">
              <w:rPr>
                <w:rFonts w:cs="Arial"/>
                <w:sz w:val="20"/>
                <w:lang w:eastAsia="en-AU"/>
              </w:rPr>
              <w:lastRenderedPageBreak/>
              <w:t>Option 3</w:t>
            </w:r>
          </w:p>
        </w:tc>
        <w:tc>
          <w:tcPr>
            <w:tcW w:w="4677" w:type="dxa"/>
          </w:tcPr>
          <w:p w14:paraId="10A42D4C" w14:textId="77777777" w:rsidR="00EC1544" w:rsidRPr="00715423" w:rsidRDefault="00EC1544" w:rsidP="008E22F0">
            <w:pPr>
              <w:rPr>
                <w:lang w:val="en-GB"/>
              </w:rPr>
            </w:pPr>
            <w:r w:rsidRPr="00715423">
              <w:rPr>
                <w:lang w:val="it"/>
              </w:rPr>
              <w:t>I cittadini del Victoria sono da sempre orgogliosi di offrire il proprio contributo come volontari. Ogni anno più di due milioni di noi fanno volontariato per organizzazioni al servizio della comunità. Se hai mai pensato di fare volontariato, attivati oggi stesso per scoprire nuove competenze, nuovi amici e nuovi modi per divertirti!</w:t>
            </w:r>
          </w:p>
          <w:p w14:paraId="056A7DBA" w14:textId="77777777" w:rsidR="00EC1544" w:rsidRPr="00715423" w:rsidRDefault="00EC1544" w:rsidP="008E22F0">
            <w:pPr>
              <w:rPr>
                <w:lang w:val="en-GB"/>
              </w:rPr>
            </w:pPr>
            <w:r w:rsidRPr="00715423">
              <w:rPr>
                <w:lang w:val="it"/>
              </w:rPr>
              <w:t>Trova il ruolo da volontario/a più adatto alle tue circostanze.</w:t>
            </w:r>
          </w:p>
          <w:p w14:paraId="6165F620" w14:textId="77777777" w:rsidR="00EC1544" w:rsidRPr="00715423" w:rsidRDefault="00000000" w:rsidP="008E22F0">
            <w:pPr>
              <w:rPr>
                <w:lang w:val="en-GB"/>
              </w:rPr>
            </w:pPr>
            <w:hyperlink w:history="1">
              <w:r w:rsidR="00EC1544" w:rsidRPr="00715423">
                <w:rPr>
                  <w:rStyle w:val="Hyperlink"/>
                  <w:lang w:val="it"/>
                </w:rPr>
                <w:t>www.volunteer.vic.gov.au/ready</w:t>
              </w:r>
            </w:hyperlink>
            <w:r w:rsidR="00EC1544" w:rsidRPr="00715423">
              <w:rPr>
                <w:lang w:val="it"/>
              </w:rPr>
              <w:t>.</w:t>
            </w:r>
          </w:p>
          <w:p w14:paraId="1FA01440" w14:textId="77777777" w:rsidR="00EC1544" w:rsidRPr="00715423" w:rsidRDefault="00EC1544" w:rsidP="008E22F0">
            <w:pPr>
              <w:rPr>
                <w:noProof/>
              </w:rPr>
            </w:pPr>
            <w:r w:rsidRPr="00715423">
              <w:rPr>
                <w:lang w:val="it"/>
              </w:rPr>
              <w:t>#readytovolunteer</w:t>
            </w:r>
          </w:p>
        </w:tc>
        <w:tc>
          <w:tcPr>
            <w:tcW w:w="5387" w:type="dxa"/>
            <w:shd w:val="clear" w:color="auto" w:fill="auto"/>
          </w:tcPr>
          <w:p w14:paraId="5B35A0EF" w14:textId="77777777" w:rsidR="00EC1544" w:rsidRPr="00715423" w:rsidRDefault="00EC1544" w:rsidP="008E22F0">
            <w:pPr>
              <w:rPr>
                <w:highlight w:val="yellow"/>
              </w:rPr>
            </w:pPr>
            <w:r w:rsidRPr="00715423">
              <w:rPr>
                <w:noProof/>
              </w:rPr>
              <w:drawing>
                <wp:inline distT="0" distB="0" distL="0" distR="0" wp14:anchorId="4B5F3DAF" wp14:editId="226744C5">
                  <wp:extent cx="3314700" cy="33147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3314700" cy="3314700"/>
                          </a:xfrm>
                          <a:prstGeom prst="rect">
                            <a:avLst/>
                          </a:prstGeom>
                          <a:noFill/>
                          <a:ln>
                            <a:noFill/>
                          </a:ln>
                        </pic:spPr>
                      </pic:pic>
                    </a:graphicData>
                  </a:graphic>
                </wp:inline>
              </w:drawing>
            </w:r>
          </w:p>
        </w:tc>
      </w:tr>
    </w:tbl>
    <w:p w14:paraId="3D86A949" w14:textId="77777777" w:rsidR="00260019" w:rsidRDefault="00260019"/>
    <w:sectPr w:rsidR="0026001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TrueTypeFonts/>
  <w:saveSubset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FA1"/>
    <w:rsid w:val="00075B8F"/>
    <w:rsid w:val="00260019"/>
    <w:rsid w:val="007E4E86"/>
    <w:rsid w:val="00941605"/>
    <w:rsid w:val="00A53FA1"/>
    <w:rsid w:val="00C84A19"/>
    <w:rsid w:val="00EC1544"/>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A31B7"/>
  <w15:chartTrackingRefBased/>
  <w15:docId w15:val="{603B5E20-EF63-42C7-B553-563F9F71E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1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1"/>
    <w:rsid w:val="00A53FA1"/>
    <w:pPr>
      <w:spacing w:after="120" w:line="280" w:lineRule="atLeast"/>
    </w:pPr>
    <w:rPr>
      <w:rFonts w:ascii="Arial" w:eastAsia="Times New Roman" w:hAnsi="Arial" w:cs="Times New Roman"/>
      <w:sz w:val="21"/>
      <w:szCs w:val="20"/>
      <w:lang w:val="en-AU"/>
    </w:rPr>
  </w:style>
  <w:style w:type="paragraph" w:styleId="Heading2">
    <w:name w:val="heading 2"/>
    <w:next w:val="Body"/>
    <w:link w:val="Heading2Char"/>
    <w:uiPriority w:val="1"/>
    <w:qFormat/>
    <w:rsid w:val="00A53FA1"/>
    <w:pPr>
      <w:keepNext/>
      <w:keepLines/>
      <w:spacing w:before="240" w:after="90" w:line="340" w:lineRule="atLeast"/>
      <w:outlineLvl w:val="1"/>
    </w:pPr>
    <w:rPr>
      <w:rFonts w:ascii="Arial" w:eastAsia="Times New Roman" w:hAnsi="Arial" w:cs="Times New Roman"/>
      <w:b/>
      <w:color w:val="201547"/>
      <w:sz w:val="32"/>
      <w:szCs w:val="2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A53FA1"/>
    <w:rPr>
      <w:rFonts w:ascii="Arial" w:eastAsia="Times New Roman" w:hAnsi="Arial" w:cs="Times New Roman"/>
      <w:b/>
      <w:color w:val="201547"/>
      <w:sz w:val="32"/>
      <w:szCs w:val="28"/>
      <w:lang w:val="en-AU"/>
    </w:rPr>
  </w:style>
  <w:style w:type="paragraph" w:customStyle="1" w:styleId="Body">
    <w:name w:val="Body"/>
    <w:link w:val="BodyChar"/>
    <w:qFormat/>
    <w:rsid w:val="00A53FA1"/>
    <w:pPr>
      <w:spacing w:after="120" w:line="280" w:lineRule="atLeast"/>
    </w:pPr>
    <w:rPr>
      <w:rFonts w:ascii="Arial" w:eastAsia="Times" w:hAnsi="Arial" w:cs="Times New Roman"/>
      <w:sz w:val="21"/>
      <w:szCs w:val="20"/>
      <w:lang w:val="en-AU"/>
    </w:rPr>
  </w:style>
  <w:style w:type="character" w:styleId="Hyperlink">
    <w:name w:val="Hyperlink"/>
    <w:uiPriority w:val="99"/>
    <w:rsid w:val="00A53FA1"/>
    <w:rPr>
      <w:color w:val="004C97"/>
      <w:u w:val="dotted"/>
    </w:rPr>
  </w:style>
  <w:style w:type="character" w:customStyle="1" w:styleId="BodyChar">
    <w:name w:val="Body Char"/>
    <w:basedOn w:val="DefaultParagraphFont"/>
    <w:link w:val="Body"/>
    <w:rsid w:val="00A53FA1"/>
    <w:rPr>
      <w:rFonts w:ascii="Arial" w:eastAsia="Times" w:hAnsi="Arial" w:cs="Times New Roman"/>
      <w:sz w:val="21"/>
      <w:szCs w:val="20"/>
      <w:lang w:val="en-AU"/>
    </w:rPr>
  </w:style>
  <w:style w:type="character" w:customStyle="1" w:styleId="eop">
    <w:name w:val="eop"/>
    <w:basedOn w:val="DefaultParagraphFont"/>
    <w:rsid w:val="00A53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customXml" Target="../customXml/item3.xml"/><Relationship Id="rId5" Type="http://schemas.openxmlformats.org/officeDocument/2006/relationships/image" Target="media/image2.jpeg"/><Relationship Id="rId10" Type="http://schemas.openxmlformats.org/officeDocument/2006/relationships/customXml" Target="../customXml/item2.xml"/><Relationship Id="rId4" Type="http://schemas.openxmlformats.org/officeDocument/2006/relationships/image" Target="media/image1.jpeg"/><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0C4347C5C6D34BA8C9FCC4F57D19B6" ma:contentTypeVersion="16" ma:contentTypeDescription="Create a new document." ma:contentTypeScope="" ma:versionID="627b034d154b708becf9207b0eb5f9ec">
  <xsd:schema xmlns:xsd="http://www.w3.org/2001/XMLSchema" xmlns:xs="http://www.w3.org/2001/XMLSchema" xmlns:p="http://schemas.microsoft.com/office/2006/metadata/properties" xmlns:ns2="06badf41-c0a1-41a6-983a-efd542c2c878" xmlns:ns3="51ef5222-d273-4e86-adbf-8aa3d9e99a84" xmlns:ns4="5ce0f2b5-5be5-4508-bce9-d7011ece0659" targetNamespace="http://schemas.microsoft.com/office/2006/metadata/properties" ma:root="true" ma:fieldsID="d7739a264fe08c5c2ba4aaaf92d81e52" ns2:_="" ns3:_="" ns4:_="">
    <xsd:import namespace="06badf41-c0a1-41a6-983a-efd542c2c878"/>
    <xsd:import namespace="51ef5222-d273-4e86-adbf-8aa3d9e99a84"/>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badf41-c0a1-41a6-983a-efd542c2c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1ef5222-d273-4e86-adbf-8aa3d9e99a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5a02ebc-a532-4cc7-9416-7e8309854dba}" ma:internalName="TaxCatchAll" ma:showField="CatchAllData" ma:web="51ef5222-d273-4e86-adbf-8aa3d9e99a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6badf41-c0a1-41a6-983a-efd542c2c878">
      <Terms xmlns="http://schemas.microsoft.com/office/infopath/2007/PartnerControls"/>
    </lcf76f155ced4ddcb4097134ff3c332f>
    <TaxCatchAll xmlns="5ce0f2b5-5be5-4508-bce9-d7011ece0659" xsi:nil="true"/>
  </documentManagement>
</p:properties>
</file>

<file path=customXml/itemProps1.xml><?xml version="1.0" encoding="utf-8"?>
<ds:datastoreItem xmlns:ds="http://schemas.openxmlformats.org/officeDocument/2006/customXml" ds:itemID="{5B476E1F-A741-457D-893C-D17043E06516}"/>
</file>

<file path=customXml/itemProps2.xml><?xml version="1.0" encoding="utf-8"?>
<ds:datastoreItem xmlns:ds="http://schemas.openxmlformats.org/officeDocument/2006/customXml" ds:itemID="{CD4D23CB-0E37-41FF-8683-1F2713F56CB3}"/>
</file>

<file path=customXml/itemProps3.xml><?xml version="1.0" encoding="utf-8"?>
<ds:datastoreItem xmlns:ds="http://schemas.openxmlformats.org/officeDocument/2006/customXml" ds:itemID="{4A03366E-749A-4E4F-9D59-2FEC948EF292}"/>
</file>

<file path=docProps/app.xml><?xml version="1.0" encoding="utf-8"?>
<Properties xmlns="http://schemas.openxmlformats.org/officeDocument/2006/extended-properties" xmlns:vt="http://schemas.openxmlformats.org/officeDocument/2006/docPropsVTypes">
  <Template>Normal</Template>
  <TotalTime>4</TotalTime>
  <Pages>2</Pages>
  <Words>193</Words>
  <Characters>1106</Characters>
  <Application>Microsoft Office Word</Application>
  <DocSecurity>0</DocSecurity>
  <Lines>9</Lines>
  <Paragraphs>2</Paragraphs>
  <ScaleCrop>false</ScaleCrop>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dc:creator>
  <cp:keywords/>
  <dc:description/>
  <cp:lastModifiedBy>JP</cp:lastModifiedBy>
  <cp:revision>4</cp:revision>
  <cp:lastPrinted>2022-10-14T02:32:00Z</cp:lastPrinted>
  <dcterms:created xsi:type="dcterms:W3CDTF">2022-10-14T02:31:00Z</dcterms:created>
  <dcterms:modified xsi:type="dcterms:W3CDTF">2022-10-14T03:59:00Z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0x0101009F0C4347C5C6D34BA8C9FCC4F57D19B6</vt:lpwstr>
  </property>
</Properties>
</file>