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175A3" w14:textId="05913C67" w:rsidR="00941605" w:rsidRPr="007C50CF" w:rsidRDefault="00A53FA1" w:rsidP="00941605">
      <w:pPr>
        <w:pStyle w:val="Heading2"/>
        <w:ind w:left="-709"/>
      </w:pPr>
      <w:bookmarkStart w:id="0" w:name="_Toc115846881"/>
      <w:r w:rsidRPr="002B1F53">
        <w:t xml:space="preserve">Social Media </w:t>
      </w:r>
      <w:r>
        <w:t>Captions</w:t>
      </w:r>
      <w:bookmarkEnd w:id="0"/>
      <w:r>
        <w:t>:</w:t>
      </w:r>
    </w:p>
    <w:tbl>
      <w:tblPr>
        <w:tblW w:w="1104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85"/>
        <w:gridCol w:w="4677"/>
        <w:gridCol w:w="5387"/>
      </w:tblGrid>
      <w:tr w:rsidR="00941605" w:rsidRPr="007C50CF" w14:paraId="3B5A9162" w14:textId="77777777" w:rsidTr="00941605">
        <w:tc>
          <w:tcPr>
            <w:tcW w:w="985" w:type="dxa"/>
            <w:shd w:val="clear" w:color="auto" w:fill="auto"/>
            <w:hideMark/>
          </w:tcPr>
          <w:p w14:paraId="39FAC3C9" w14:textId="77777777" w:rsidR="00941605" w:rsidRPr="007C50CF" w:rsidRDefault="00941605" w:rsidP="00813A2B">
            <w:pPr>
              <w:spacing w:after="0" w:line="240" w:lineRule="auto"/>
              <w:textAlignment w:val="baseline"/>
              <w:rPr>
                <w:rFonts w:ascii="Segoe UI" w:hAnsi="Segoe UI" w:cs="Segoe UI"/>
                <w:sz w:val="20"/>
                <w:lang w:eastAsia="en-AU"/>
              </w:rPr>
            </w:pPr>
            <w:r w:rsidRPr="007C50CF">
              <w:rPr>
                <w:rFonts w:cs="Arial"/>
                <w:sz w:val="20"/>
                <w:lang w:eastAsia="en-AU"/>
              </w:rPr>
              <w:t>Option 1</w:t>
            </w:r>
          </w:p>
        </w:tc>
        <w:tc>
          <w:tcPr>
            <w:tcW w:w="4677" w:type="dxa"/>
          </w:tcPr>
          <w:p w14:paraId="1E336C2C" w14:textId="77777777" w:rsidR="00941605" w:rsidRPr="007C50CF" w:rsidRDefault="00941605" w:rsidP="00813A2B">
            <w:pPr>
              <w:pStyle w:val="Body"/>
            </w:pPr>
            <w:r w:rsidRPr="007C50CF">
              <w:rPr>
                <w:lang w:val="el"/>
              </w:rPr>
              <w:t>Τυπικός εθελοντής δεν υπάρχει - ο καθένας έχει κάτι να προσφέρει. Οποιοδήποτε και αν είναι το υπόβαθρο, τα ενδιαφέροντα και η διαθεσιμότητά σας, υπάρχει ρόλος εθελοντή που είναι κατάλληλος για εσάς.</w:t>
            </w:r>
          </w:p>
          <w:p w14:paraId="35C992B3" w14:textId="77777777" w:rsidR="00941605" w:rsidRPr="007C50CF" w:rsidRDefault="00941605" w:rsidP="00813A2B">
            <w:pPr>
              <w:pStyle w:val="Body"/>
            </w:pPr>
            <w:r w:rsidRPr="007C50CF">
              <w:rPr>
                <w:lang w:val="el"/>
              </w:rPr>
              <w:t xml:space="preserve">Για περισσότερες πληροφορίες ή για να βρείτε τον ρόλο εθελοντή που ταιριάζει στην ζωή σας, επισκεφθείτε </w:t>
            </w:r>
            <w:hyperlink w:history="1">
              <w:r w:rsidRPr="007C50CF">
                <w:rPr>
                  <w:rStyle w:val="Hyperlink"/>
                  <w:lang w:val="el"/>
                </w:rPr>
                <w:t>www.volunteer.vic.gov.au</w:t>
              </w:r>
            </w:hyperlink>
            <w:r w:rsidRPr="007C50CF">
              <w:rPr>
                <w:rStyle w:val="Hyperlink"/>
                <w:lang w:val="el"/>
              </w:rPr>
              <w:t>/ready</w:t>
            </w:r>
            <w:r w:rsidRPr="007C50CF">
              <w:rPr>
                <w:lang w:val="el"/>
              </w:rPr>
              <w:t xml:space="preserve">. </w:t>
            </w:r>
          </w:p>
          <w:p w14:paraId="110DB825" w14:textId="77777777" w:rsidR="00941605" w:rsidRPr="007C50CF" w:rsidRDefault="00941605" w:rsidP="00813A2B">
            <w:pPr>
              <w:pStyle w:val="Body"/>
              <w:rPr>
                <w:rStyle w:val="eop"/>
                <w:rFonts w:eastAsia="Calibri"/>
              </w:rPr>
            </w:pPr>
            <w:r w:rsidRPr="007C50CF">
              <w:rPr>
                <w:lang w:val="el"/>
              </w:rPr>
              <w:t>#readytovolunteer</w:t>
            </w:r>
          </w:p>
          <w:p w14:paraId="565E121F" w14:textId="77777777" w:rsidR="00941605" w:rsidRPr="007C50CF" w:rsidRDefault="00941605" w:rsidP="00813A2B">
            <w:pPr>
              <w:rPr>
                <w:noProof/>
              </w:rPr>
            </w:pPr>
          </w:p>
        </w:tc>
        <w:tc>
          <w:tcPr>
            <w:tcW w:w="5387" w:type="dxa"/>
            <w:shd w:val="clear" w:color="auto" w:fill="auto"/>
            <w:hideMark/>
          </w:tcPr>
          <w:p w14:paraId="71EA0F51" w14:textId="77777777" w:rsidR="00941605" w:rsidRPr="007C50CF" w:rsidRDefault="00941605" w:rsidP="00813A2B">
            <w:r w:rsidRPr="007C50CF">
              <w:rPr>
                <w:noProof/>
              </w:rPr>
              <w:drawing>
                <wp:inline distT="0" distB="0" distL="0" distR="0" wp14:anchorId="2EBECE7E" wp14:editId="7D857BD6">
                  <wp:extent cx="3324225" cy="33242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4" cstate="print">
                            <a:extLst>
                              <a:ext uri="{28A0092B-C50C-407E-A947-70E740481C1C}">
                                <a14:useLocalDpi xmlns:a14="http://schemas.microsoft.com/office/drawing/2010/main" val="0"/>
                              </a:ext>
                            </a:extLst>
                          </a:blip>
                          <a:stretch>
                            <a:fillRect/>
                          </a:stretch>
                        </pic:blipFill>
                        <pic:spPr>
                          <a:xfrm>
                            <a:off x="0" y="0"/>
                            <a:ext cx="3324225" cy="3324225"/>
                          </a:xfrm>
                          <a:prstGeom prst="rect">
                            <a:avLst/>
                          </a:prstGeom>
                        </pic:spPr>
                      </pic:pic>
                    </a:graphicData>
                  </a:graphic>
                </wp:inline>
              </w:drawing>
            </w:r>
          </w:p>
        </w:tc>
      </w:tr>
      <w:tr w:rsidR="00941605" w:rsidRPr="007C50CF" w14:paraId="74C42929" w14:textId="77777777" w:rsidTr="00941605">
        <w:tc>
          <w:tcPr>
            <w:tcW w:w="985" w:type="dxa"/>
            <w:shd w:val="clear" w:color="auto" w:fill="auto"/>
            <w:hideMark/>
          </w:tcPr>
          <w:p w14:paraId="1C88394A" w14:textId="77777777" w:rsidR="00941605" w:rsidRPr="007C50CF" w:rsidRDefault="00941605" w:rsidP="00813A2B">
            <w:pPr>
              <w:spacing w:after="0" w:line="240" w:lineRule="auto"/>
              <w:textAlignment w:val="baseline"/>
              <w:rPr>
                <w:rFonts w:ascii="Segoe UI" w:hAnsi="Segoe UI" w:cs="Segoe UI"/>
                <w:sz w:val="20"/>
                <w:lang w:eastAsia="en-AU"/>
              </w:rPr>
            </w:pPr>
            <w:r w:rsidRPr="007C50CF">
              <w:rPr>
                <w:rFonts w:cs="Arial"/>
                <w:sz w:val="20"/>
                <w:lang w:eastAsia="en-AU"/>
              </w:rPr>
              <w:t>Option 2</w:t>
            </w:r>
          </w:p>
        </w:tc>
        <w:tc>
          <w:tcPr>
            <w:tcW w:w="4677" w:type="dxa"/>
          </w:tcPr>
          <w:p w14:paraId="17B562CE" w14:textId="77777777" w:rsidR="00941605" w:rsidRPr="007C50CF" w:rsidRDefault="00941605" w:rsidP="00813A2B">
            <w:pPr>
              <w:rPr>
                <w:lang w:val="en-GB"/>
              </w:rPr>
            </w:pPr>
            <w:r w:rsidRPr="007C50CF">
              <w:rPr>
                <w:lang w:val="el"/>
              </w:rPr>
              <w:t>Είστε έτοιμοι να συνδεθείτε με την κοινότητά σας με ουσιαστικό τρόπο; Είστε έτοιμοι να μάθετε νέες δεξιότητες και να γνωρίσετε νέους ανθρώπους;</w:t>
            </w:r>
          </w:p>
          <w:p w14:paraId="249C390D" w14:textId="77777777" w:rsidR="00941605" w:rsidRPr="007C50CF" w:rsidRDefault="00941605" w:rsidP="00813A2B">
            <w:pPr>
              <w:rPr>
                <w:lang w:val="en-GB"/>
              </w:rPr>
            </w:pPr>
            <w:r w:rsidRPr="007C50CF">
              <w:rPr>
                <w:lang w:val="el"/>
              </w:rPr>
              <w:t>Οποιοδήποτε και αν είναι το υπόβαθρο, η εμπειρία ή η διαθεσιμότητά σας, υπάρχει ρόλος εθελοντή που είναι κατάλληλος για εσάς.</w:t>
            </w:r>
          </w:p>
          <w:p w14:paraId="184574C0" w14:textId="77777777" w:rsidR="00941605" w:rsidRPr="007C50CF" w:rsidRDefault="00941605" w:rsidP="00813A2B">
            <w:pPr>
              <w:pStyle w:val="Body"/>
            </w:pPr>
            <w:r w:rsidRPr="007C50CF">
              <w:rPr>
                <w:lang w:val="el"/>
              </w:rPr>
              <w:t xml:space="preserve">Για περισσότερες πληροφορίες ή για να βρείτε τον ρόλο εθελοντή που ταιριάζει στην ζωή σας, επισκεφθείτε </w:t>
            </w:r>
            <w:hyperlink w:history="1">
              <w:r w:rsidRPr="007C50CF">
                <w:rPr>
                  <w:rStyle w:val="Hyperlink"/>
                  <w:lang w:val="el"/>
                </w:rPr>
                <w:t>www.volunteer.vic.gov.au</w:t>
              </w:r>
            </w:hyperlink>
            <w:r w:rsidRPr="007C50CF">
              <w:rPr>
                <w:rStyle w:val="Hyperlink"/>
                <w:lang w:val="el"/>
              </w:rPr>
              <w:t>/ready</w:t>
            </w:r>
            <w:r w:rsidRPr="007C50CF">
              <w:rPr>
                <w:lang w:val="el"/>
              </w:rPr>
              <w:t xml:space="preserve">. </w:t>
            </w:r>
          </w:p>
          <w:p w14:paraId="3B9CB91A" w14:textId="77777777" w:rsidR="00941605" w:rsidRPr="007C50CF" w:rsidRDefault="00941605" w:rsidP="00813A2B">
            <w:pPr>
              <w:pStyle w:val="Body"/>
              <w:rPr>
                <w:rFonts w:eastAsia="Calibri"/>
              </w:rPr>
            </w:pPr>
            <w:r w:rsidRPr="007C50CF">
              <w:rPr>
                <w:lang w:val="el"/>
              </w:rPr>
              <w:t>#readytovolunteer</w:t>
            </w:r>
          </w:p>
          <w:p w14:paraId="0675DBA3" w14:textId="77777777" w:rsidR="00941605" w:rsidRPr="007C50CF" w:rsidRDefault="00941605" w:rsidP="00813A2B">
            <w:pPr>
              <w:rPr>
                <w:noProof/>
              </w:rPr>
            </w:pPr>
          </w:p>
        </w:tc>
        <w:tc>
          <w:tcPr>
            <w:tcW w:w="5387" w:type="dxa"/>
            <w:shd w:val="clear" w:color="auto" w:fill="auto"/>
            <w:hideMark/>
          </w:tcPr>
          <w:p w14:paraId="7277B0BD" w14:textId="77777777" w:rsidR="00941605" w:rsidRPr="007C50CF" w:rsidRDefault="00941605" w:rsidP="00813A2B">
            <w:pPr>
              <w:rPr>
                <w:rFonts w:cs="Arial"/>
                <w:lang w:eastAsia="en-AU"/>
              </w:rPr>
            </w:pPr>
            <w:r w:rsidRPr="007C50CF">
              <w:rPr>
                <w:noProof/>
              </w:rPr>
              <w:drawing>
                <wp:inline distT="0" distB="0" distL="0" distR="0" wp14:anchorId="6E6D100D" wp14:editId="06969990">
                  <wp:extent cx="3314700" cy="33147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a:picLocks noChangeAspect="1" noChangeArrowheads="1"/>
                          </pic:cNvPicPr>
                        </pic:nvPicPr>
                        <pic:blipFill>
                          <a:blip r:embed="rId5" cstate="print">
                            <a:extLst>
                              <a:ext uri="{28A0092B-C50C-407E-A947-70E740481C1C}">
                                <a14:useLocalDpi xmlns:a14="http://schemas.microsoft.com/office/drawing/2010/main" val="0"/>
                              </a:ext>
                            </a:extLst>
                          </a:blip>
                          <a:stretch>
                            <a:fillRect/>
                          </a:stretch>
                        </pic:blipFill>
                        <pic:spPr bwMode="auto">
                          <a:xfrm>
                            <a:off x="0" y="0"/>
                            <a:ext cx="3314700" cy="3314700"/>
                          </a:xfrm>
                          <a:prstGeom prst="rect">
                            <a:avLst/>
                          </a:prstGeom>
                          <a:noFill/>
                          <a:ln>
                            <a:noFill/>
                          </a:ln>
                        </pic:spPr>
                      </pic:pic>
                    </a:graphicData>
                  </a:graphic>
                </wp:inline>
              </w:drawing>
            </w:r>
          </w:p>
        </w:tc>
      </w:tr>
      <w:tr w:rsidR="00941605" w:rsidRPr="007C50CF" w14:paraId="210A99E6" w14:textId="77777777" w:rsidTr="00941605">
        <w:tc>
          <w:tcPr>
            <w:tcW w:w="985" w:type="dxa"/>
            <w:shd w:val="clear" w:color="auto" w:fill="auto"/>
          </w:tcPr>
          <w:p w14:paraId="246BF651" w14:textId="77777777" w:rsidR="00941605" w:rsidRPr="007C50CF" w:rsidRDefault="00941605" w:rsidP="00813A2B">
            <w:pPr>
              <w:spacing w:after="0" w:line="240" w:lineRule="auto"/>
              <w:textAlignment w:val="baseline"/>
              <w:rPr>
                <w:rFonts w:cs="Arial"/>
                <w:sz w:val="20"/>
                <w:lang w:eastAsia="en-AU"/>
              </w:rPr>
            </w:pPr>
            <w:r w:rsidRPr="007C50CF">
              <w:rPr>
                <w:rFonts w:cs="Arial"/>
                <w:sz w:val="20"/>
                <w:lang w:eastAsia="en-AU"/>
              </w:rPr>
              <w:lastRenderedPageBreak/>
              <w:t>Option 3</w:t>
            </w:r>
          </w:p>
        </w:tc>
        <w:tc>
          <w:tcPr>
            <w:tcW w:w="4677" w:type="dxa"/>
          </w:tcPr>
          <w:p w14:paraId="7FF86229" w14:textId="77777777" w:rsidR="00941605" w:rsidRPr="007C50CF" w:rsidRDefault="00941605" w:rsidP="00813A2B">
            <w:pPr>
              <w:rPr>
                <w:lang w:val="en-GB"/>
              </w:rPr>
            </w:pPr>
            <w:r w:rsidRPr="007C50CF">
              <w:rPr>
                <w:lang w:val="el"/>
              </w:rPr>
              <w:t>Οι πολίτες της Βικτώριας έχουν υπερήφανη ιστορία συμμετοχής στον εθελοντισμό. Πάνω από δύο εκατομμύρια από εμάς είναι εθελοντές για οργανισμούς που εξυπηρετούν την κοινότητα κάθε χρόνο. Εάν έχετε ποτέ σκεφτεί να γίνετε εθελοντές, συμμετάσχετε σήμερα για να ανακαλύψετε νέες δεξιότητες, νέους φίλους και νέους τρόπους διασκέδασης!</w:t>
            </w:r>
          </w:p>
          <w:p w14:paraId="76DAB893" w14:textId="77777777" w:rsidR="00941605" w:rsidRPr="007C50CF" w:rsidRDefault="00941605" w:rsidP="00813A2B">
            <w:pPr>
              <w:rPr>
                <w:lang w:val="en-GB"/>
              </w:rPr>
            </w:pPr>
            <w:r w:rsidRPr="007C50CF">
              <w:rPr>
                <w:lang w:val="el"/>
              </w:rPr>
              <w:t>Βρείτε τον ρόλο εθελοντή που ταιριάζει στην ζωή σας.</w:t>
            </w:r>
          </w:p>
          <w:p w14:paraId="3FE7DF01" w14:textId="77777777" w:rsidR="00941605" w:rsidRPr="007C50CF" w:rsidRDefault="00941605" w:rsidP="00813A2B">
            <w:pPr>
              <w:rPr>
                <w:lang w:val="en-GB"/>
              </w:rPr>
            </w:pPr>
            <w:hyperlink w:history="1">
              <w:r w:rsidRPr="007C50CF">
                <w:rPr>
                  <w:rStyle w:val="Hyperlink"/>
                  <w:lang w:val="el"/>
                </w:rPr>
                <w:t>www.volunteer.vic.gov.au/ready</w:t>
              </w:r>
            </w:hyperlink>
            <w:r w:rsidRPr="007C50CF">
              <w:rPr>
                <w:lang w:val="el"/>
              </w:rPr>
              <w:t>.</w:t>
            </w:r>
          </w:p>
          <w:p w14:paraId="3D631017" w14:textId="77777777" w:rsidR="00941605" w:rsidRPr="007C50CF" w:rsidRDefault="00941605" w:rsidP="00813A2B">
            <w:pPr>
              <w:rPr>
                <w:noProof/>
              </w:rPr>
            </w:pPr>
            <w:r w:rsidRPr="007C50CF">
              <w:rPr>
                <w:lang w:val="el"/>
              </w:rPr>
              <w:t>#readytovolunteer</w:t>
            </w:r>
          </w:p>
        </w:tc>
        <w:tc>
          <w:tcPr>
            <w:tcW w:w="5387" w:type="dxa"/>
            <w:shd w:val="clear" w:color="auto" w:fill="auto"/>
          </w:tcPr>
          <w:p w14:paraId="1C6D1D52" w14:textId="77777777" w:rsidR="00941605" w:rsidRPr="007C50CF" w:rsidRDefault="00941605" w:rsidP="00813A2B">
            <w:pPr>
              <w:rPr>
                <w:highlight w:val="yellow"/>
              </w:rPr>
            </w:pPr>
            <w:r w:rsidRPr="007C50CF">
              <w:rPr>
                <w:noProof/>
              </w:rPr>
              <w:drawing>
                <wp:inline distT="0" distB="0" distL="0" distR="0" wp14:anchorId="4D94AB85" wp14:editId="0FFA1BF2">
                  <wp:extent cx="3314700" cy="33147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3314700" cy="3314700"/>
                          </a:xfrm>
                          <a:prstGeom prst="rect">
                            <a:avLst/>
                          </a:prstGeom>
                          <a:noFill/>
                          <a:ln>
                            <a:noFill/>
                          </a:ln>
                        </pic:spPr>
                      </pic:pic>
                    </a:graphicData>
                  </a:graphic>
                </wp:inline>
              </w:drawing>
            </w:r>
          </w:p>
        </w:tc>
      </w:tr>
    </w:tbl>
    <w:p w14:paraId="3D86A949" w14:textId="77777777" w:rsidR="00260019" w:rsidRDefault="00260019"/>
    <w:sectPr w:rsidR="0026001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FA1"/>
    <w:rsid w:val="00260019"/>
    <w:rsid w:val="00941605"/>
    <w:rsid w:val="00A53FA1"/>
  </w:rsids>
  <m:mathPr>
    <m:mathFont m:val="Cambria Math"/>
    <m:brkBin m:val="before"/>
    <m:brkBinSub m:val="--"/>
    <m:smallFrac m:val="0"/>
    <m:dispDef/>
    <m:lMargin m:val="0"/>
    <m:rMargin m:val="0"/>
    <m:defJc m:val="centerGroup"/>
    <m:wrapIndent m:val="1440"/>
    <m:intLim m:val="subSup"/>
    <m:naryLim m:val="undOvr"/>
  </m:mathPr>
  <w:themeFontLang w:val="en-PH"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A31B7"/>
  <w15:chartTrackingRefBased/>
  <w15:docId w15:val="{603B5E20-EF63-42C7-B553-563F9F71E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11"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1"/>
    <w:rsid w:val="00A53FA1"/>
    <w:pPr>
      <w:spacing w:after="120" w:line="280" w:lineRule="atLeast"/>
    </w:pPr>
    <w:rPr>
      <w:rFonts w:ascii="Arial" w:eastAsia="Times New Roman" w:hAnsi="Arial" w:cs="Times New Roman"/>
      <w:sz w:val="21"/>
      <w:szCs w:val="20"/>
      <w:lang w:val="en-AU"/>
    </w:rPr>
  </w:style>
  <w:style w:type="paragraph" w:styleId="Heading2">
    <w:name w:val="heading 2"/>
    <w:next w:val="Body"/>
    <w:link w:val="Heading2Char"/>
    <w:uiPriority w:val="1"/>
    <w:qFormat/>
    <w:rsid w:val="00A53FA1"/>
    <w:pPr>
      <w:keepNext/>
      <w:keepLines/>
      <w:spacing w:before="240" w:after="90" w:line="340" w:lineRule="atLeast"/>
      <w:outlineLvl w:val="1"/>
    </w:pPr>
    <w:rPr>
      <w:rFonts w:ascii="Arial" w:eastAsia="Times New Roman" w:hAnsi="Arial" w:cs="Times New Roman"/>
      <w:b/>
      <w:color w:val="201547"/>
      <w:sz w:val="32"/>
      <w:szCs w:val="28"/>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A53FA1"/>
    <w:rPr>
      <w:rFonts w:ascii="Arial" w:eastAsia="Times New Roman" w:hAnsi="Arial" w:cs="Times New Roman"/>
      <w:b/>
      <w:color w:val="201547"/>
      <w:sz w:val="32"/>
      <w:szCs w:val="28"/>
      <w:lang w:val="en-AU"/>
    </w:rPr>
  </w:style>
  <w:style w:type="paragraph" w:customStyle="1" w:styleId="Body">
    <w:name w:val="Body"/>
    <w:link w:val="BodyChar"/>
    <w:qFormat/>
    <w:rsid w:val="00A53FA1"/>
    <w:pPr>
      <w:spacing w:after="120" w:line="280" w:lineRule="atLeast"/>
    </w:pPr>
    <w:rPr>
      <w:rFonts w:ascii="Arial" w:eastAsia="Times" w:hAnsi="Arial" w:cs="Times New Roman"/>
      <w:sz w:val="21"/>
      <w:szCs w:val="20"/>
      <w:lang w:val="en-AU"/>
    </w:rPr>
  </w:style>
  <w:style w:type="character" w:styleId="Hyperlink">
    <w:name w:val="Hyperlink"/>
    <w:uiPriority w:val="99"/>
    <w:rsid w:val="00A53FA1"/>
    <w:rPr>
      <w:color w:val="004C97"/>
      <w:u w:val="dotted"/>
    </w:rPr>
  </w:style>
  <w:style w:type="character" w:customStyle="1" w:styleId="BodyChar">
    <w:name w:val="Body Char"/>
    <w:basedOn w:val="DefaultParagraphFont"/>
    <w:link w:val="Body"/>
    <w:rsid w:val="00A53FA1"/>
    <w:rPr>
      <w:rFonts w:ascii="Arial" w:eastAsia="Times" w:hAnsi="Arial" w:cs="Times New Roman"/>
      <w:sz w:val="21"/>
      <w:szCs w:val="20"/>
      <w:lang w:val="en-AU"/>
    </w:rPr>
  </w:style>
  <w:style w:type="character" w:customStyle="1" w:styleId="eop">
    <w:name w:val="eop"/>
    <w:basedOn w:val="DefaultParagraphFont"/>
    <w:rsid w:val="00A53F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customXml" Target="../customXml/item3.xml"/><Relationship Id="rId5" Type="http://schemas.openxmlformats.org/officeDocument/2006/relationships/image" Target="media/image2.jpeg"/><Relationship Id="rId10" Type="http://schemas.openxmlformats.org/officeDocument/2006/relationships/customXml" Target="../customXml/item2.xml"/><Relationship Id="rId4" Type="http://schemas.openxmlformats.org/officeDocument/2006/relationships/image" Target="media/image1.jpeg"/><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F0C4347C5C6D34BA8C9FCC4F57D19B6" ma:contentTypeVersion="16" ma:contentTypeDescription="Create a new document." ma:contentTypeScope="" ma:versionID="627b034d154b708becf9207b0eb5f9ec">
  <xsd:schema xmlns:xsd="http://www.w3.org/2001/XMLSchema" xmlns:xs="http://www.w3.org/2001/XMLSchema" xmlns:p="http://schemas.microsoft.com/office/2006/metadata/properties" xmlns:ns2="06badf41-c0a1-41a6-983a-efd542c2c878" xmlns:ns3="51ef5222-d273-4e86-adbf-8aa3d9e99a84" xmlns:ns4="5ce0f2b5-5be5-4508-bce9-d7011ece0659" targetNamespace="http://schemas.microsoft.com/office/2006/metadata/properties" ma:root="true" ma:fieldsID="d7739a264fe08c5c2ba4aaaf92d81e52" ns2:_="" ns3:_="" ns4:_="">
    <xsd:import namespace="06badf41-c0a1-41a6-983a-efd542c2c878"/>
    <xsd:import namespace="51ef5222-d273-4e86-adbf-8aa3d9e99a84"/>
    <xsd:import namespace="5ce0f2b5-5be5-4508-bce9-d7011ece065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badf41-c0a1-41a6-983a-efd542c2c8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e24e156-28e6-48ad-9c0f-4171595c9d9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1ef5222-d273-4e86-adbf-8aa3d9e99a8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e0f2b5-5be5-4508-bce9-d7011ece065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5a02ebc-a532-4cc7-9416-7e8309854dba}" ma:internalName="TaxCatchAll" ma:showField="CatchAllData" ma:web="51ef5222-d273-4e86-adbf-8aa3d9e99a8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6badf41-c0a1-41a6-983a-efd542c2c878">
      <Terms xmlns="http://schemas.microsoft.com/office/infopath/2007/PartnerControls"/>
    </lcf76f155ced4ddcb4097134ff3c332f>
    <TaxCatchAll xmlns="5ce0f2b5-5be5-4508-bce9-d7011ece0659" xsi:nil="true"/>
  </documentManagement>
</p:properties>
</file>

<file path=customXml/itemProps1.xml><?xml version="1.0" encoding="utf-8"?>
<ds:datastoreItem xmlns:ds="http://schemas.openxmlformats.org/officeDocument/2006/customXml" ds:itemID="{52E596D3-CB10-4BC4-91D1-5EF3A1FF6A6B}"/>
</file>

<file path=customXml/itemProps2.xml><?xml version="1.0" encoding="utf-8"?>
<ds:datastoreItem xmlns:ds="http://schemas.openxmlformats.org/officeDocument/2006/customXml" ds:itemID="{0A4748E8-24B0-4699-B6D3-397B9FFD3A59}"/>
</file>

<file path=customXml/itemProps3.xml><?xml version="1.0" encoding="utf-8"?>
<ds:datastoreItem xmlns:ds="http://schemas.openxmlformats.org/officeDocument/2006/customXml" ds:itemID="{F3406533-2ABC-47B4-B3FF-F3B001331022}"/>
</file>

<file path=docProps/app.xml><?xml version="1.0" encoding="utf-8"?>
<Properties xmlns="http://schemas.openxmlformats.org/officeDocument/2006/extended-properties" xmlns:vt="http://schemas.openxmlformats.org/officeDocument/2006/docPropsVTypes">
  <Template>Normal</Template>
  <TotalTime>1</TotalTime>
  <Pages>2</Pages>
  <Words>196</Words>
  <Characters>1120</Characters>
  <Application>Microsoft Office Word</Application>
  <DocSecurity>0</DocSecurity>
  <Lines>9</Lines>
  <Paragraphs>2</Paragraphs>
  <ScaleCrop>false</ScaleCrop>
  <Company/>
  <LinksUpToDate>false</LinksUpToDate>
  <CharactersWithSpaces>1314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dc:creator>
  <cp:keywords/>
  <dc:description/>
  <cp:lastModifiedBy>JP</cp:lastModifiedBy>
  <cp:revision>2</cp:revision>
  <cp:lastPrinted>2022-10-14T02:25:00Z</cp:lastPrinted>
  <dcterms:created xsi:type="dcterms:W3CDTF">2022-10-14T02:27:00Z</dcterms:created>
  <dcterms:modified xsi:type="dcterms:W3CDTF">2022-10-14T02:27:00Z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0x0101009F0C4347C5C6D34BA8C9FCC4F57D19B6</vt:lpwstr>
  </property>
</Properties>
</file>